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26EC5BA0">
                <wp:simplePos x="0" y="0"/>
                <wp:positionH relativeFrom="margin">
                  <wp:align>right</wp:align>
                </wp:positionH>
                <wp:positionV relativeFrom="paragraph">
                  <wp:posOffset>0</wp:posOffset>
                </wp:positionV>
                <wp:extent cx="3220085"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19250"/>
                        </a:xfrm>
                        <a:prstGeom prst="rect">
                          <a:avLst/>
                        </a:prstGeom>
                        <a:solidFill>
                          <a:srgbClr val="FFFFFF"/>
                        </a:solidFill>
                        <a:ln w="9525">
                          <a:noFill/>
                          <a:miter lim="800000"/>
                          <a:headEnd/>
                          <a:tailEnd/>
                        </a:ln>
                      </wps:spPr>
                      <wps:txb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55DCACD3" w:rsidR="00E9219D" w:rsidRPr="00E9219D" w:rsidRDefault="00B44777" w:rsidP="00E9219D">
                            <w:pPr>
                              <w:spacing w:after="0"/>
                              <w:jc w:val="center"/>
                              <w:rPr>
                                <w:b/>
                                <w:sz w:val="24"/>
                                <w:szCs w:val="24"/>
                              </w:rPr>
                            </w:pPr>
                            <w:r>
                              <w:rPr>
                                <w:b/>
                                <w:sz w:val="24"/>
                                <w:szCs w:val="24"/>
                              </w:rPr>
                              <w:t>16</w:t>
                            </w:r>
                            <w:r w:rsidRPr="00B44777">
                              <w:rPr>
                                <w:b/>
                                <w:sz w:val="24"/>
                                <w:szCs w:val="24"/>
                                <w:vertAlign w:val="superscript"/>
                              </w:rPr>
                              <w:t>th</w:t>
                            </w:r>
                            <w:r>
                              <w:rPr>
                                <w:b/>
                                <w:sz w:val="24"/>
                                <w:szCs w:val="24"/>
                              </w:rPr>
                              <w:t xml:space="preserve"> February </w:t>
                            </w:r>
                            <w:r w:rsidR="0011437F">
                              <w:rPr>
                                <w:b/>
                                <w:sz w:val="24"/>
                                <w:szCs w:val="24"/>
                              </w:rPr>
                              <w:t>202</w:t>
                            </w:r>
                            <w:r w:rsidR="00B104BC">
                              <w:rPr>
                                <w:b/>
                                <w:sz w:val="24"/>
                                <w:szCs w:val="24"/>
                              </w:rPr>
                              <w:t>1</w:t>
                            </w:r>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" stroked="f">
                <v:textbo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55DCACD3" w:rsidR="00E9219D" w:rsidRPr="00E9219D" w:rsidRDefault="00B44777" w:rsidP="00E9219D">
                      <w:pPr>
                        <w:spacing w:after="0"/>
                        <w:jc w:val="center"/>
                        <w:rPr>
                          <w:b/>
                          <w:sz w:val="24"/>
                          <w:szCs w:val="24"/>
                        </w:rPr>
                      </w:pPr>
                      <w:r>
                        <w:rPr>
                          <w:b/>
                          <w:sz w:val="24"/>
                          <w:szCs w:val="24"/>
                        </w:rPr>
                        <w:t>16</w:t>
                      </w:r>
                      <w:r w:rsidRPr="00B44777">
                        <w:rPr>
                          <w:b/>
                          <w:sz w:val="24"/>
                          <w:szCs w:val="24"/>
                          <w:vertAlign w:val="superscript"/>
                        </w:rPr>
                        <w:t>th</w:t>
                      </w:r>
                      <w:r>
                        <w:rPr>
                          <w:b/>
                          <w:sz w:val="24"/>
                          <w:szCs w:val="24"/>
                        </w:rPr>
                        <w:t xml:space="preserve"> February </w:t>
                      </w:r>
                      <w:r w:rsidR="0011437F">
                        <w:rPr>
                          <w:b/>
                          <w:sz w:val="24"/>
                          <w:szCs w:val="24"/>
                        </w:rPr>
                        <w:t>202</w:t>
                      </w:r>
                      <w:r w:rsidR="00B104BC">
                        <w:rPr>
                          <w:b/>
                          <w:sz w:val="24"/>
                          <w:szCs w:val="24"/>
                        </w:rPr>
                        <w:t>1</w:t>
                      </w:r>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65DB7E0B" w14:textId="4251209D" w:rsidR="00462667" w:rsidRDefault="00462667" w:rsidP="00462667">
      <w:pPr>
        <w:spacing w:after="0"/>
        <w:rPr>
          <w:bCs/>
          <w:sz w:val="24"/>
          <w:szCs w:val="24"/>
        </w:rPr>
      </w:pPr>
      <w:r w:rsidRPr="0057519C">
        <w:rPr>
          <w:bCs/>
          <w:sz w:val="24"/>
          <w:szCs w:val="24"/>
        </w:rPr>
        <w:t>Attendees:  K Matthews (Chairman),</w:t>
      </w:r>
      <w:r w:rsidR="00480E35">
        <w:rPr>
          <w:bCs/>
          <w:sz w:val="24"/>
          <w:szCs w:val="24"/>
        </w:rPr>
        <w:t xml:space="preserve"> J Cocker (Vice-Chairman)</w:t>
      </w:r>
      <w:r w:rsidRPr="0057519C">
        <w:rPr>
          <w:bCs/>
          <w:sz w:val="24"/>
          <w:szCs w:val="24"/>
        </w:rPr>
        <w:t xml:space="preserve"> S Deary, </w:t>
      </w:r>
      <w:r w:rsidR="000C593B">
        <w:rPr>
          <w:bCs/>
          <w:sz w:val="24"/>
          <w:szCs w:val="24"/>
        </w:rPr>
        <w:t>M Vacca</w:t>
      </w:r>
      <w:r w:rsidR="00416D66">
        <w:rPr>
          <w:bCs/>
          <w:sz w:val="24"/>
          <w:szCs w:val="24"/>
        </w:rPr>
        <w:t xml:space="preserve"> and J </w:t>
      </w:r>
      <w:proofErr w:type="spellStart"/>
      <w:r w:rsidR="00416D66">
        <w:rPr>
          <w:bCs/>
          <w:sz w:val="24"/>
          <w:szCs w:val="24"/>
        </w:rPr>
        <w:t>Crafer</w:t>
      </w:r>
      <w:proofErr w:type="spellEnd"/>
      <w:r w:rsidR="00B104BC">
        <w:rPr>
          <w:bCs/>
          <w:sz w:val="24"/>
          <w:szCs w:val="24"/>
        </w:rPr>
        <w:t>, G Casson</w:t>
      </w:r>
      <w:r w:rsidR="00480E35">
        <w:rPr>
          <w:bCs/>
          <w:sz w:val="24"/>
          <w:szCs w:val="24"/>
        </w:rPr>
        <w:t xml:space="preserve"> joined the meeting at 7.11pm</w:t>
      </w:r>
    </w:p>
    <w:p w14:paraId="307F6BC0" w14:textId="0C5FD316" w:rsidR="00462667" w:rsidRDefault="00462667" w:rsidP="00462667">
      <w:pPr>
        <w:spacing w:after="0"/>
        <w:rPr>
          <w:bCs/>
          <w:sz w:val="24"/>
          <w:szCs w:val="24"/>
        </w:rPr>
      </w:pPr>
      <w:r>
        <w:rPr>
          <w:bCs/>
          <w:sz w:val="24"/>
          <w:szCs w:val="24"/>
        </w:rPr>
        <w:t>In attendance</w:t>
      </w:r>
      <w:r w:rsidR="000C593B">
        <w:rPr>
          <w:bCs/>
          <w:sz w:val="24"/>
          <w:szCs w:val="24"/>
        </w:rPr>
        <w:t xml:space="preserve">: Richard Price, </w:t>
      </w:r>
      <w:r w:rsidR="00F96F1C">
        <w:rPr>
          <w:bCs/>
          <w:sz w:val="24"/>
          <w:szCs w:val="24"/>
        </w:rPr>
        <w:t>C</w:t>
      </w:r>
      <w:r w:rsidR="000C593B">
        <w:rPr>
          <w:bCs/>
          <w:sz w:val="24"/>
          <w:szCs w:val="24"/>
        </w:rPr>
        <w:t xml:space="preserve">ounty Councillor, Harry </w:t>
      </w:r>
      <w:proofErr w:type="spellStart"/>
      <w:r w:rsidR="000C593B">
        <w:rPr>
          <w:bCs/>
          <w:sz w:val="24"/>
          <w:szCs w:val="24"/>
        </w:rPr>
        <w:t>Blathwayt</w:t>
      </w:r>
      <w:proofErr w:type="spellEnd"/>
      <w:r w:rsidR="000C593B">
        <w:rPr>
          <w:bCs/>
          <w:sz w:val="24"/>
          <w:szCs w:val="24"/>
        </w:rPr>
        <w:t xml:space="preserve">, District Councillor and </w:t>
      </w:r>
      <w:r>
        <w:rPr>
          <w:bCs/>
          <w:sz w:val="24"/>
          <w:szCs w:val="24"/>
        </w:rPr>
        <w:t>Patsy Adams (Clerk)</w:t>
      </w:r>
      <w:r w:rsidR="000C593B">
        <w:rPr>
          <w:bCs/>
          <w:sz w:val="24"/>
          <w:szCs w:val="24"/>
        </w:rPr>
        <w:t xml:space="preserve"> </w:t>
      </w:r>
      <w:proofErr w:type="gramStart"/>
      <w:r w:rsidR="00B104BC">
        <w:rPr>
          <w:bCs/>
          <w:sz w:val="24"/>
          <w:szCs w:val="24"/>
        </w:rPr>
        <w:t xml:space="preserve">Two </w:t>
      </w:r>
      <w:r w:rsidR="000C593B">
        <w:rPr>
          <w:bCs/>
          <w:sz w:val="24"/>
          <w:szCs w:val="24"/>
        </w:rPr>
        <w:t xml:space="preserve"> Members</w:t>
      </w:r>
      <w:proofErr w:type="gramEnd"/>
      <w:r w:rsidR="000C593B">
        <w:rPr>
          <w:bCs/>
          <w:sz w:val="24"/>
          <w:szCs w:val="24"/>
        </w:rPr>
        <w:t xml:space="preserve"> of the public</w:t>
      </w:r>
    </w:p>
    <w:p w14:paraId="66F3C94F" w14:textId="5BB35275" w:rsidR="00A320D1" w:rsidRDefault="001A607C"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5308DD64" w14:textId="77777777" w:rsidR="00462667" w:rsidRPr="0057519C" w:rsidRDefault="00462667" w:rsidP="00462667">
      <w:pPr>
        <w:tabs>
          <w:tab w:val="left" w:pos="720"/>
        </w:tabs>
        <w:spacing w:after="0" w:line="240" w:lineRule="auto"/>
        <w:jc w:val="center"/>
        <w:rPr>
          <w:rFonts w:eastAsia="Times New Roman" w:cstheme="minorHAnsi"/>
          <w:sz w:val="16"/>
          <w:szCs w:val="16"/>
          <w:lang w:val="en-US" w:eastAsia="en-GB"/>
        </w:rPr>
      </w:pPr>
      <w:r w:rsidRPr="0057519C">
        <w:rPr>
          <w:rFonts w:eastAsia="Times New Roman" w:cstheme="minorHAnsi"/>
          <w:sz w:val="16"/>
          <w:szCs w:val="16"/>
          <w:lang w:val="en-US" w:eastAsia="en-GB"/>
        </w:rPr>
        <w:t>All minutes are draft until approved at a subsequent meeting</w:t>
      </w:r>
    </w:p>
    <w:p w14:paraId="3F950213" w14:textId="77777777" w:rsidR="00462667" w:rsidRPr="005F74ED" w:rsidRDefault="00462667" w:rsidP="00CF756D">
      <w:pPr>
        <w:jc w:val="center"/>
        <w:rPr>
          <w:b/>
          <w:color w:val="FF0000"/>
          <w:sz w:val="28"/>
          <w:szCs w:val="28"/>
        </w:rPr>
      </w:pPr>
    </w:p>
    <w:p w14:paraId="555BE51B" w14:textId="0D927F3C" w:rsidR="00E9219D" w:rsidRDefault="00462667" w:rsidP="00E9219D">
      <w:pPr>
        <w:spacing w:after="0"/>
      </w:pPr>
      <w:r>
        <w:t>The meeting began at 6.3</w:t>
      </w:r>
      <w:r w:rsidR="00F31CF4">
        <w:t>0</w:t>
      </w:r>
      <w:r>
        <w:t>pm</w:t>
      </w:r>
    </w:p>
    <w:p w14:paraId="6893BFD1" w14:textId="77777777" w:rsidR="00462667" w:rsidRDefault="00462667" w:rsidP="00E9219D">
      <w:pPr>
        <w:spacing w:after="0"/>
      </w:pPr>
    </w:p>
    <w:p w14:paraId="2371028A" w14:textId="25B14A37" w:rsidR="006740CF" w:rsidRPr="001F01F3" w:rsidRDefault="00A320D1" w:rsidP="006740CF">
      <w:pPr>
        <w:pStyle w:val="ListParagraph"/>
        <w:numPr>
          <w:ilvl w:val="0"/>
          <w:numId w:val="1"/>
        </w:numPr>
        <w:ind w:left="360"/>
        <w:rPr>
          <w:bCs/>
        </w:rPr>
      </w:pPr>
      <w:r w:rsidRPr="00085931">
        <w:rPr>
          <w:b/>
        </w:rPr>
        <w:t>APOLOGIES FOR AB</w:t>
      </w:r>
      <w:r w:rsidR="00AA343C" w:rsidRPr="00085931">
        <w:rPr>
          <w:b/>
        </w:rPr>
        <w:t>S</w:t>
      </w:r>
      <w:r w:rsidRPr="00085931">
        <w:rPr>
          <w:b/>
        </w:rPr>
        <w:t>ENCE</w:t>
      </w:r>
      <w:r w:rsidR="00F96F1C">
        <w:rPr>
          <w:b/>
        </w:rPr>
        <w:t>:</w:t>
      </w:r>
      <w:r w:rsidR="00462667">
        <w:rPr>
          <w:b/>
        </w:rPr>
        <w:t xml:space="preserve"> </w:t>
      </w:r>
      <w:r w:rsidR="00B104BC">
        <w:rPr>
          <w:bCs/>
        </w:rPr>
        <w:t>Cllr Cocker (Vice Chairman)</w:t>
      </w:r>
    </w:p>
    <w:p w14:paraId="65FC7D53" w14:textId="7097A3B7" w:rsidR="00AA343C" w:rsidRPr="001F01F3" w:rsidRDefault="00A320D1" w:rsidP="00AA343C">
      <w:pPr>
        <w:pStyle w:val="ListParagraph"/>
        <w:numPr>
          <w:ilvl w:val="0"/>
          <w:numId w:val="1"/>
        </w:numPr>
        <w:ind w:left="360"/>
        <w:rPr>
          <w:bCs/>
        </w:rPr>
      </w:pPr>
      <w:r w:rsidRPr="00085931">
        <w:rPr>
          <w:b/>
        </w:rPr>
        <w:t>DECLARATIONS OF INTEREST AND REQUESTS FOR DISPENSATIONS</w:t>
      </w:r>
      <w:r w:rsidR="00F96F1C">
        <w:rPr>
          <w:b/>
        </w:rPr>
        <w:t>:</w:t>
      </w:r>
      <w:r w:rsidR="001F01F3">
        <w:rPr>
          <w:b/>
        </w:rPr>
        <w:t xml:space="preserve">  </w:t>
      </w:r>
      <w:r w:rsidR="001F01F3" w:rsidRPr="001F01F3">
        <w:rPr>
          <w:bCs/>
        </w:rPr>
        <w:t>None</w:t>
      </w:r>
    </w:p>
    <w:p w14:paraId="348A592F" w14:textId="0A1937F6" w:rsidR="002410AE" w:rsidRPr="00000383" w:rsidRDefault="002410AE" w:rsidP="00A320D1">
      <w:pPr>
        <w:pStyle w:val="ListParagraph"/>
        <w:numPr>
          <w:ilvl w:val="0"/>
          <w:numId w:val="1"/>
        </w:numPr>
        <w:ind w:left="360"/>
        <w:rPr>
          <w:bCs/>
        </w:rPr>
      </w:pPr>
      <w:r>
        <w:rPr>
          <w:b/>
        </w:rPr>
        <w:t>TO APPROVE THE MINUTES OF THE</w:t>
      </w:r>
      <w:r w:rsidR="0049647D">
        <w:rPr>
          <w:b/>
        </w:rPr>
        <w:t xml:space="preserve"> </w:t>
      </w:r>
      <w:r>
        <w:rPr>
          <w:b/>
        </w:rPr>
        <w:t xml:space="preserve">MEETING HELD ON </w:t>
      </w:r>
      <w:r w:rsidR="00480E35">
        <w:rPr>
          <w:b/>
        </w:rPr>
        <w:t>19</w:t>
      </w:r>
      <w:r w:rsidR="00480E35" w:rsidRPr="00480E35">
        <w:rPr>
          <w:b/>
          <w:vertAlign w:val="superscript"/>
        </w:rPr>
        <w:t>th</w:t>
      </w:r>
      <w:r w:rsidR="00480E35">
        <w:rPr>
          <w:b/>
        </w:rPr>
        <w:t xml:space="preserve"> January 2021</w:t>
      </w:r>
      <w:r w:rsidR="00000383" w:rsidRPr="00000383">
        <w:rPr>
          <w:bCs/>
        </w:rPr>
        <w:t>.  Approved</w:t>
      </w:r>
    </w:p>
    <w:p w14:paraId="29B16595" w14:textId="6A76D929" w:rsidR="00A320D1" w:rsidRPr="001F01F3" w:rsidRDefault="00A320D1" w:rsidP="00A320D1">
      <w:pPr>
        <w:pStyle w:val="ListParagraph"/>
        <w:numPr>
          <w:ilvl w:val="0"/>
          <w:numId w:val="1"/>
        </w:numPr>
        <w:ind w:left="360"/>
        <w:rPr>
          <w:bCs/>
        </w:rPr>
      </w:pPr>
      <w:r w:rsidRPr="00085931">
        <w:rPr>
          <w:b/>
        </w:rPr>
        <w:t>PUBLIC PARTICIPATION</w:t>
      </w:r>
      <w:r w:rsidR="000B39DD" w:rsidRPr="00085931">
        <w:rPr>
          <w:b/>
        </w:rPr>
        <w:t xml:space="preserve"> </w:t>
      </w:r>
      <w:r w:rsidR="0011437F" w:rsidRPr="00085931">
        <w:rPr>
          <w:b/>
        </w:rPr>
        <w:t xml:space="preserve">– Restricted to 2 minutes.  </w:t>
      </w:r>
      <w:r w:rsidR="000C593B">
        <w:rPr>
          <w:bCs/>
        </w:rPr>
        <w:t xml:space="preserve">  </w:t>
      </w:r>
    </w:p>
    <w:p w14:paraId="524928CB" w14:textId="77777777" w:rsidR="00F40D15" w:rsidRDefault="00A320D1" w:rsidP="00F40D15">
      <w:pPr>
        <w:pStyle w:val="ListParagraph"/>
        <w:numPr>
          <w:ilvl w:val="0"/>
          <w:numId w:val="1"/>
        </w:numPr>
        <w:ind w:left="360"/>
        <w:rPr>
          <w:b/>
        </w:rPr>
      </w:pPr>
      <w:r w:rsidRPr="00085931">
        <w:rPr>
          <w:b/>
        </w:rPr>
        <w:t>COUNTY</w:t>
      </w:r>
      <w:r w:rsidR="00A85632" w:rsidRPr="00085931">
        <w:rPr>
          <w:b/>
        </w:rPr>
        <w:t xml:space="preserve"> &amp;</w:t>
      </w:r>
      <w:r w:rsidRPr="00085931">
        <w:rPr>
          <w:b/>
        </w:rPr>
        <w:t xml:space="preserve"> DISTR</w:t>
      </w:r>
      <w:r w:rsidR="00436CA0" w:rsidRPr="00085931">
        <w:rPr>
          <w:b/>
        </w:rPr>
        <w:t>I</w:t>
      </w:r>
      <w:r w:rsidRPr="00085931">
        <w:rPr>
          <w:b/>
        </w:rPr>
        <w:t xml:space="preserve">CT COUNCILLOR </w:t>
      </w:r>
      <w:r w:rsidR="00320C04" w:rsidRPr="00085931">
        <w:rPr>
          <w:b/>
        </w:rPr>
        <w:t xml:space="preserve">and POLICE </w:t>
      </w:r>
      <w:r w:rsidRPr="00085931">
        <w:rPr>
          <w:b/>
        </w:rPr>
        <w:t>REPORTS</w:t>
      </w:r>
      <w:r w:rsidR="002410AE">
        <w:rPr>
          <w:b/>
        </w:rPr>
        <w:t>:</w:t>
      </w:r>
    </w:p>
    <w:p w14:paraId="3EE37FAF" w14:textId="58B9672C" w:rsidR="00A90904" w:rsidRDefault="002410AE" w:rsidP="00E36C94">
      <w:pPr>
        <w:pStyle w:val="ListParagraph"/>
        <w:spacing w:after="0"/>
        <w:ind w:left="0"/>
        <w:rPr>
          <w:b/>
        </w:rPr>
      </w:pPr>
      <w:r w:rsidRPr="00F40D15">
        <w:rPr>
          <w:b/>
        </w:rPr>
        <w:t xml:space="preserve">      </w:t>
      </w:r>
      <w:r w:rsidR="001F01F3" w:rsidRPr="00F40D15">
        <w:rPr>
          <w:b/>
        </w:rPr>
        <w:t xml:space="preserve">  </w:t>
      </w:r>
      <w:r w:rsidR="00D80433">
        <w:rPr>
          <w:b/>
        </w:rPr>
        <w:t xml:space="preserve">County </w:t>
      </w:r>
      <w:r w:rsidR="00F40D15" w:rsidRPr="00E36C94">
        <w:rPr>
          <w:b/>
        </w:rPr>
        <w:t xml:space="preserve">Cllr </w:t>
      </w:r>
      <w:r w:rsidR="00D80433">
        <w:rPr>
          <w:b/>
        </w:rPr>
        <w:t xml:space="preserve">Price </w:t>
      </w:r>
      <w:r w:rsidR="00F40D15" w:rsidRPr="00E36C94">
        <w:rPr>
          <w:b/>
        </w:rPr>
        <w:t>updated the meeting on the following matters:</w:t>
      </w:r>
    </w:p>
    <w:p w14:paraId="5BB7E451" w14:textId="02EE3F3E" w:rsidR="00D80433" w:rsidRDefault="001827D4" w:rsidP="001827D4">
      <w:pPr>
        <w:pStyle w:val="ListParagraph"/>
        <w:numPr>
          <w:ilvl w:val="0"/>
          <w:numId w:val="25"/>
        </w:numPr>
        <w:spacing w:after="0"/>
        <w:rPr>
          <w:bCs/>
        </w:rPr>
      </w:pPr>
      <w:r w:rsidRPr="001827D4">
        <w:rPr>
          <w:bCs/>
        </w:rPr>
        <w:t>Cllr Price updated the meeting on the latest Covid Statistics</w:t>
      </w:r>
    </w:p>
    <w:p w14:paraId="08FCDBD5" w14:textId="71F08EB9" w:rsidR="001827D4" w:rsidRDefault="00734DB9" w:rsidP="001827D4">
      <w:pPr>
        <w:pStyle w:val="ListParagraph"/>
        <w:numPr>
          <w:ilvl w:val="0"/>
          <w:numId w:val="25"/>
        </w:numPr>
        <w:spacing w:after="0"/>
        <w:rPr>
          <w:bCs/>
        </w:rPr>
      </w:pPr>
      <w:r>
        <w:rPr>
          <w:bCs/>
        </w:rPr>
        <w:t>County Budget will be scrutinised this week and put before the County Council Members net week.</w:t>
      </w:r>
    </w:p>
    <w:p w14:paraId="474B3BDE" w14:textId="77777777" w:rsidR="00734DB9" w:rsidRDefault="00734DB9" w:rsidP="001827D4">
      <w:pPr>
        <w:pStyle w:val="ListParagraph"/>
        <w:numPr>
          <w:ilvl w:val="0"/>
          <w:numId w:val="25"/>
        </w:numPr>
        <w:spacing w:after="0"/>
        <w:rPr>
          <w:bCs/>
        </w:rPr>
      </w:pPr>
      <w:r>
        <w:rPr>
          <w:bCs/>
        </w:rPr>
        <w:t>Additional funding may be available to combat flooding issues.  Richard will provide more details in due course.</w:t>
      </w:r>
    </w:p>
    <w:p w14:paraId="34A036D5" w14:textId="3492E3F5" w:rsidR="00734DB9" w:rsidRDefault="00734DB9" w:rsidP="001827D4">
      <w:pPr>
        <w:pStyle w:val="ListParagraph"/>
        <w:numPr>
          <w:ilvl w:val="0"/>
          <w:numId w:val="25"/>
        </w:numPr>
        <w:spacing w:after="0"/>
        <w:rPr>
          <w:bCs/>
        </w:rPr>
      </w:pPr>
      <w:r>
        <w:rPr>
          <w:bCs/>
        </w:rPr>
        <w:t xml:space="preserve">Individual </w:t>
      </w:r>
      <w:proofErr w:type="gramStart"/>
      <w:r>
        <w:rPr>
          <w:bCs/>
        </w:rPr>
        <w:t>Member</w:t>
      </w:r>
      <w:r w:rsidR="00753635">
        <w:rPr>
          <w:bCs/>
        </w:rPr>
        <w:t>’</w:t>
      </w:r>
      <w:r>
        <w:rPr>
          <w:bCs/>
        </w:rPr>
        <w:t>s  County</w:t>
      </w:r>
      <w:proofErr w:type="gramEnd"/>
      <w:r>
        <w:rPr>
          <w:bCs/>
        </w:rPr>
        <w:t xml:space="preserve"> Highways Budgets are set to increase from £6k to 10k in the next financial year.</w:t>
      </w:r>
    </w:p>
    <w:p w14:paraId="14C885A2" w14:textId="0E61B430" w:rsidR="00734DB9" w:rsidRDefault="00734DB9" w:rsidP="00734DB9">
      <w:pPr>
        <w:pStyle w:val="ListParagraph"/>
        <w:spacing w:after="0"/>
        <w:ind w:left="283" w:right="-283"/>
        <w:rPr>
          <w:b/>
        </w:rPr>
      </w:pPr>
      <w:r w:rsidRPr="00734DB9">
        <w:rPr>
          <w:b/>
        </w:rPr>
        <w:t xml:space="preserve">District Councillor </w:t>
      </w:r>
      <w:proofErr w:type="spellStart"/>
      <w:r w:rsidRPr="00734DB9">
        <w:rPr>
          <w:b/>
        </w:rPr>
        <w:t>Blathwayt</w:t>
      </w:r>
      <w:proofErr w:type="spellEnd"/>
      <w:r w:rsidRPr="00734DB9">
        <w:rPr>
          <w:b/>
        </w:rPr>
        <w:t xml:space="preserve"> updated the meeting on the following matters</w:t>
      </w:r>
      <w:r>
        <w:rPr>
          <w:b/>
        </w:rPr>
        <w:t>:</w:t>
      </w:r>
    </w:p>
    <w:p w14:paraId="554A5B1F" w14:textId="68C919F8" w:rsidR="00734DB9" w:rsidRDefault="00734DB9" w:rsidP="00734DB9">
      <w:pPr>
        <w:pStyle w:val="ListParagraph"/>
        <w:numPr>
          <w:ilvl w:val="0"/>
          <w:numId w:val="26"/>
        </w:numPr>
        <w:spacing w:after="0"/>
        <w:ind w:right="-283"/>
        <w:rPr>
          <w:bCs/>
        </w:rPr>
      </w:pPr>
      <w:r w:rsidRPr="00734DB9">
        <w:rPr>
          <w:bCs/>
        </w:rPr>
        <w:t>The recent incidents of graffiti on the Sea Wall have been allocated a crime number and steps have now been agreed to remove</w:t>
      </w:r>
    </w:p>
    <w:p w14:paraId="05F63C01" w14:textId="3BA119DB" w:rsidR="00734DB9" w:rsidRDefault="00734DB9" w:rsidP="00734DB9">
      <w:pPr>
        <w:pStyle w:val="ListParagraph"/>
        <w:numPr>
          <w:ilvl w:val="0"/>
          <w:numId w:val="26"/>
        </w:numPr>
        <w:spacing w:after="0"/>
        <w:ind w:right="-283"/>
        <w:rPr>
          <w:bCs/>
        </w:rPr>
      </w:pPr>
      <w:r>
        <w:rPr>
          <w:bCs/>
        </w:rPr>
        <w:t xml:space="preserve">Councillor </w:t>
      </w:r>
      <w:proofErr w:type="spellStart"/>
      <w:r>
        <w:rPr>
          <w:bCs/>
        </w:rPr>
        <w:t>Blathwayt</w:t>
      </w:r>
      <w:proofErr w:type="spellEnd"/>
      <w:r>
        <w:rPr>
          <w:bCs/>
        </w:rPr>
        <w:t xml:space="preserve"> apologised for the delays in refuse collection (due to the weather).</w:t>
      </w:r>
    </w:p>
    <w:p w14:paraId="2E69BB4E" w14:textId="29436386" w:rsidR="00734DB9" w:rsidRDefault="00734DB9" w:rsidP="00734DB9">
      <w:pPr>
        <w:pStyle w:val="ListParagraph"/>
        <w:spacing w:after="0"/>
        <w:ind w:right="-283"/>
        <w:rPr>
          <w:bCs/>
        </w:rPr>
      </w:pPr>
    </w:p>
    <w:p w14:paraId="06202BFD" w14:textId="69CDD4ED" w:rsidR="00734DB9" w:rsidRPr="00FE4029" w:rsidRDefault="00734DB9" w:rsidP="00FE4029">
      <w:pPr>
        <w:pStyle w:val="ListParagraph"/>
        <w:spacing w:line="256" w:lineRule="auto"/>
        <w:ind w:left="360"/>
        <w:rPr>
          <w:b/>
        </w:rPr>
      </w:pPr>
      <w:r>
        <w:rPr>
          <w:bCs/>
        </w:rPr>
        <w:t xml:space="preserve">Councillor Matthews (Chairman) informed Cllr </w:t>
      </w:r>
      <w:proofErr w:type="spellStart"/>
      <w:r>
        <w:rPr>
          <w:bCs/>
        </w:rPr>
        <w:t>Blathwayt</w:t>
      </w:r>
      <w:proofErr w:type="spellEnd"/>
      <w:r>
        <w:rPr>
          <w:bCs/>
        </w:rPr>
        <w:t xml:space="preserve"> that the sand at the base of the beach </w:t>
      </w:r>
      <w:r w:rsidR="00FE4029">
        <w:rPr>
          <w:bCs/>
        </w:rPr>
        <w:t>ramp has shifted significantly, such that it will b</w:t>
      </w:r>
      <w:r w:rsidR="00693F30">
        <w:rPr>
          <w:bCs/>
        </w:rPr>
        <w:t>e</w:t>
      </w:r>
      <w:r w:rsidR="00FE4029">
        <w:rPr>
          <w:bCs/>
        </w:rPr>
        <w:t xml:space="preserve"> difficult f</w:t>
      </w:r>
      <w:r w:rsidR="00693F30">
        <w:rPr>
          <w:bCs/>
        </w:rPr>
        <w:t>o</w:t>
      </w:r>
      <w:r w:rsidR="00FE4029">
        <w:rPr>
          <w:bCs/>
        </w:rPr>
        <w:t xml:space="preserve">r boats to be launched.  Cllr </w:t>
      </w:r>
      <w:proofErr w:type="spellStart"/>
      <w:r w:rsidR="00FE4029">
        <w:rPr>
          <w:bCs/>
        </w:rPr>
        <w:t>Blathwayt</w:t>
      </w:r>
      <w:proofErr w:type="spellEnd"/>
      <w:r w:rsidR="00FE4029">
        <w:rPr>
          <w:bCs/>
        </w:rPr>
        <w:t xml:space="preserve"> said he will investigate the matter with the Coastal Team.    Cllr </w:t>
      </w:r>
      <w:proofErr w:type="spellStart"/>
      <w:r w:rsidR="00FE4029">
        <w:rPr>
          <w:bCs/>
        </w:rPr>
        <w:t>Crafer</w:t>
      </w:r>
      <w:proofErr w:type="spellEnd"/>
      <w:r w:rsidR="00FE4029">
        <w:rPr>
          <w:bCs/>
        </w:rPr>
        <w:t xml:space="preserve"> thanked Cllr </w:t>
      </w:r>
      <w:proofErr w:type="spellStart"/>
      <w:r w:rsidR="00FE4029">
        <w:rPr>
          <w:bCs/>
        </w:rPr>
        <w:t>Blathwayt</w:t>
      </w:r>
      <w:proofErr w:type="spellEnd"/>
      <w:r w:rsidR="00FE4029">
        <w:rPr>
          <w:bCs/>
        </w:rPr>
        <w:t xml:space="preserve"> for his work for the parish</w:t>
      </w:r>
    </w:p>
    <w:p w14:paraId="5FAA88DE" w14:textId="77777777" w:rsidR="00FE4029" w:rsidRPr="00734DB9" w:rsidRDefault="00FE4029" w:rsidP="00FE4029">
      <w:pPr>
        <w:pStyle w:val="ListParagraph"/>
        <w:spacing w:line="256" w:lineRule="auto"/>
        <w:ind w:left="360"/>
        <w:rPr>
          <w:b/>
        </w:rPr>
      </w:pPr>
    </w:p>
    <w:p w14:paraId="40287C30" w14:textId="77777777" w:rsidR="00FE4029" w:rsidRDefault="00FE4029" w:rsidP="00FE4029">
      <w:pPr>
        <w:pStyle w:val="ListParagraph"/>
        <w:numPr>
          <w:ilvl w:val="0"/>
          <w:numId w:val="1"/>
        </w:numPr>
        <w:ind w:left="340" w:right="227"/>
        <w:rPr>
          <w:b/>
        </w:rPr>
      </w:pPr>
      <w:r w:rsidRPr="00085931">
        <w:rPr>
          <w:b/>
        </w:rPr>
        <w:t>FINANCE and GOVERNANCE</w:t>
      </w:r>
    </w:p>
    <w:p w14:paraId="1896A258" w14:textId="10A5AA3C" w:rsidR="00934BB9" w:rsidRPr="00012945" w:rsidRDefault="00FE4029" w:rsidP="00934BB9">
      <w:pPr>
        <w:pStyle w:val="ListParagraph"/>
        <w:ind w:left="340" w:right="227"/>
        <w:rPr>
          <w:bCs/>
        </w:rPr>
      </w:pPr>
      <w:r>
        <w:rPr>
          <w:b/>
        </w:rPr>
        <w:t>6a.  To receive an update from the Clerk on the current financial position and the budget monitor (Bank Statements previously circulated)</w:t>
      </w:r>
      <w:r w:rsidR="00934BB9" w:rsidRPr="00934BB9">
        <w:rPr>
          <w:bCs/>
        </w:rPr>
        <w:t xml:space="preserve"> </w:t>
      </w:r>
      <w:r w:rsidR="00934BB9" w:rsidRPr="00012945">
        <w:rPr>
          <w:bCs/>
        </w:rPr>
        <w:t xml:space="preserve">An update from the Clerk on the current </w:t>
      </w:r>
      <w:r w:rsidR="00934BB9" w:rsidRPr="00012945">
        <w:rPr>
          <w:bCs/>
        </w:rPr>
        <w:lastRenderedPageBreak/>
        <w:t>financial position was received and accepted (Bank Statements previously circulated)</w:t>
      </w:r>
      <w:r w:rsidR="00934BB9">
        <w:rPr>
          <w:bCs/>
        </w:rPr>
        <w:t xml:space="preserve"> Proposed by Cllr Deary and Seconded by the Chairman</w:t>
      </w:r>
    </w:p>
    <w:p w14:paraId="65DED56B" w14:textId="26788EA7" w:rsidR="00934BB9" w:rsidRDefault="00934BB9" w:rsidP="00934BB9">
      <w:pPr>
        <w:pStyle w:val="ListParagraph"/>
        <w:ind w:left="340" w:right="227"/>
        <w:rPr>
          <w:bCs/>
        </w:rPr>
      </w:pPr>
      <w:r w:rsidRPr="00012945">
        <w:rPr>
          <w:b/>
        </w:rPr>
        <w:t>6b</w:t>
      </w:r>
      <w:r w:rsidRPr="00012945">
        <w:rPr>
          <w:bCs/>
        </w:rPr>
        <w:t>.  To consider the Receipts and Payments for the months of</w:t>
      </w:r>
      <w:r>
        <w:rPr>
          <w:bCs/>
        </w:rPr>
        <w:t xml:space="preserve"> December </w:t>
      </w:r>
      <w:r w:rsidRPr="00012945">
        <w:rPr>
          <w:bCs/>
        </w:rPr>
        <w:t>and</w:t>
      </w:r>
      <w:r>
        <w:rPr>
          <w:bCs/>
        </w:rPr>
        <w:t xml:space="preserve"> </w:t>
      </w:r>
      <w:proofErr w:type="gramStart"/>
      <w:r>
        <w:rPr>
          <w:bCs/>
        </w:rPr>
        <w:t xml:space="preserve">January </w:t>
      </w:r>
      <w:r w:rsidRPr="00012945">
        <w:rPr>
          <w:bCs/>
        </w:rPr>
        <w:t xml:space="preserve"> 2020</w:t>
      </w:r>
      <w:proofErr w:type="gramEnd"/>
      <w:r w:rsidR="00693F30">
        <w:rPr>
          <w:bCs/>
        </w:rPr>
        <w:t>/21</w:t>
      </w:r>
      <w:r w:rsidRPr="00012945">
        <w:rPr>
          <w:bCs/>
        </w:rPr>
        <w:t xml:space="preserve"> . Considered</w:t>
      </w:r>
      <w:r>
        <w:rPr>
          <w:bCs/>
        </w:rPr>
        <w:t xml:space="preserve">, </w:t>
      </w:r>
      <w:r w:rsidRPr="00012945">
        <w:rPr>
          <w:bCs/>
        </w:rPr>
        <w:t>and</w:t>
      </w:r>
      <w:r>
        <w:rPr>
          <w:bCs/>
        </w:rPr>
        <w:t xml:space="preserve"> accepted. P</w:t>
      </w:r>
      <w:r w:rsidRPr="00012945">
        <w:rPr>
          <w:bCs/>
        </w:rPr>
        <w:t>roposed by Cllr Deary</w:t>
      </w:r>
      <w:r>
        <w:rPr>
          <w:bCs/>
        </w:rPr>
        <w:t>,</w:t>
      </w:r>
      <w:r w:rsidRPr="00012945">
        <w:rPr>
          <w:bCs/>
        </w:rPr>
        <w:t xml:space="preserve"> seconded by Cllr </w:t>
      </w:r>
      <w:r>
        <w:rPr>
          <w:bCs/>
        </w:rPr>
        <w:t>Vacca</w:t>
      </w:r>
    </w:p>
    <w:p w14:paraId="774353EE" w14:textId="77777777" w:rsidR="00934BB9" w:rsidRPr="00012945" w:rsidRDefault="00934BB9" w:rsidP="00934BB9">
      <w:pPr>
        <w:pStyle w:val="ListParagraph"/>
        <w:ind w:left="340" w:right="227"/>
        <w:rPr>
          <w:bCs/>
        </w:rPr>
      </w:pPr>
    </w:p>
    <w:p w14:paraId="5F449E6F" w14:textId="4ACA8ABA" w:rsidR="00734DB9" w:rsidRPr="00FE4029" w:rsidRDefault="00734DB9" w:rsidP="00934BB9">
      <w:pPr>
        <w:pStyle w:val="ListParagraph"/>
        <w:numPr>
          <w:ilvl w:val="0"/>
          <w:numId w:val="1"/>
        </w:numPr>
        <w:ind w:right="227"/>
        <w:rPr>
          <w:b/>
        </w:rPr>
      </w:pPr>
      <w:r w:rsidRPr="00FE4029">
        <w:rPr>
          <w:b/>
        </w:rPr>
        <w:t>To consider moving the May meeting from 24</w:t>
      </w:r>
      <w:r w:rsidRPr="00FE4029">
        <w:rPr>
          <w:b/>
          <w:vertAlign w:val="superscript"/>
        </w:rPr>
        <w:t>th</w:t>
      </w:r>
      <w:r w:rsidRPr="00FE4029">
        <w:rPr>
          <w:b/>
        </w:rPr>
        <w:t xml:space="preserve"> MAY 2021 to Tuesday 4</w:t>
      </w:r>
      <w:r w:rsidRPr="00FE4029">
        <w:rPr>
          <w:b/>
          <w:vertAlign w:val="superscript"/>
        </w:rPr>
        <w:t>th</w:t>
      </w:r>
      <w:r w:rsidRPr="00FE4029">
        <w:rPr>
          <w:b/>
        </w:rPr>
        <w:t xml:space="preserve"> MAY at 5pm.</w:t>
      </w:r>
    </w:p>
    <w:tbl>
      <w:tblPr>
        <w:tblW w:w="4680" w:type="pct"/>
        <w:tblInd w:w="426" w:type="dxa"/>
        <w:tblCellMar>
          <w:left w:w="0" w:type="dxa"/>
          <w:right w:w="0" w:type="dxa"/>
        </w:tblCellMar>
        <w:tblLook w:val="04A0" w:firstRow="1" w:lastRow="0" w:firstColumn="1" w:lastColumn="0" w:noHBand="0" w:noVBand="1"/>
      </w:tblPr>
      <w:tblGrid>
        <w:gridCol w:w="8448"/>
      </w:tblGrid>
      <w:tr w:rsidR="00734DB9" w14:paraId="2C2A5D45" w14:textId="77777777" w:rsidTr="00934BB9">
        <w:trPr>
          <w:trHeight w:val="1182"/>
        </w:trPr>
        <w:tc>
          <w:tcPr>
            <w:tcW w:w="5000" w:type="pct"/>
            <w:tcMar>
              <w:top w:w="135" w:type="dxa"/>
              <w:left w:w="0" w:type="dxa"/>
              <w:bottom w:w="0" w:type="dxa"/>
              <w:right w:w="0" w:type="dxa"/>
            </w:tcMar>
            <w:hideMark/>
          </w:tcPr>
          <w:p w14:paraId="00D95CB9" w14:textId="77777777" w:rsidR="00FE4029" w:rsidRDefault="00734DB9">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Notes extracted from correspondence form the County Officer - The regulations that allow local authorities to hold meetings remotely only extend to 7 May 2021. There are concerns, especially given the recent emergence </w:t>
            </w:r>
            <w:proofErr w:type="gramStart"/>
            <w:r>
              <w:rPr>
                <w:rFonts w:ascii="Arial" w:hAnsi="Arial" w:cs="Arial"/>
                <w:color w:val="222222"/>
                <w:sz w:val="20"/>
                <w:szCs w:val="20"/>
                <w:shd w:val="clear" w:color="auto" w:fill="FFFFFF"/>
              </w:rPr>
              <w:t>of  new</w:t>
            </w:r>
            <w:proofErr w:type="gramEnd"/>
            <w:r>
              <w:rPr>
                <w:rFonts w:ascii="Arial" w:hAnsi="Arial" w:cs="Arial"/>
                <w:color w:val="222222"/>
                <w:sz w:val="20"/>
                <w:szCs w:val="20"/>
                <w:shd w:val="clear" w:color="auto" w:fill="FFFFFF"/>
              </w:rPr>
              <w:t xml:space="preserve"> variants of the virus that this timeframe may be inadequate. Contacting local MPS to outline the importance of extending remote meeting regulations seems timely and fits with current national lobbying by National ALC, SLCC and the </w:t>
            </w:r>
            <w:proofErr w:type="gramStart"/>
            <w:r>
              <w:rPr>
                <w:rFonts w:ascii="Arial" w:hAnsi="Arial" w:cs="Arial"/>
                <w:color w:val="222222"/>
                <w:sz w:val="20"/>
                <w:szCs w:val="20"/>
                <w:shd w:val="clear" w:color="auto" w:fill="FFFFFF"/>
              </w:rPr>
              <w:t>LGA  to</w:t>
            </w:r>
            <w:proofErr w:type="gramEnd"/>
            <w:r>
              <w:rPr>
                <w:rFonts w:ascii="Arial" w:hAnsi="Arial" w:cs="Arial"/>
                <w:color w:val="222222"/>
                <w:sz w:val="20"/>
                <w:szCs w:val="20"/>
                <w:shd w:val="clear" w:color="auto" w:fill="FFFFFF"/>
              </w:rPr>
              <w:t xml:space="preserve"> enable us to continue to operate safely by meeting virtually from May onwards.  </w:t>
            </w:r>
            <w:r w:rsidR="00FE4029">
              <w:rPr>
                <w:rFonts w:ascii="Arial" w:hAnsi="Arial" w:cs="Arial"/>
                <w:color w:val="222222"/>
                <w:sz w:val="20"/>
                <w:szCs w:val="20"/>
                <w:shd w:val="clear" w:color="auto" w:fill="FFFFFF"/>
              </w:rPr>
              <w:t xml:space="preserve">  </w:t>
            </w:r>
          </w:p>
          <w:p w14:paraId="41A9F548" w14:textId="77777777" w:rsidR="00FE4029" w:rsidRDefault="00FE4029">
            <w:pPr>
              <w:spacing w:after="0" w:line="240" w:lineRule="auto"/>
              <w:rPr>
                <w:rFonts w:ascii="Helvetica" w:eastAsia="Times New Roman" w:hAnsi="Helvetica" w:cs="Times New Roman"/>
                <w:color w:val="222222"/>
                <w:sz w:val="24"/>
                <w:szCs w:val="24"/>
                <w:lang w:eastAsia="en-GB"/>
              </w:rPr>
            </w:pPr>
          </w:p>
          <w:p w14:paraId="12FBEA27" w14:textId="1FF33488" w:rsidR="00734DB9" w:rsidRPr="00FE4029" w:rsidRDefault="00734DB9">
            <w:pPr>
              <w:spacing w:after="0" w:line="240" w:lineRule="auto"/>
              <w:rPr>
                <w:rFonts w:eastAsia="Times New Roman" w:cstheme="minorHAnsi"/>
                <w:lang w:eastAsia="en-GB"/>
              </w:rPr>
            </w:pPr>
          </w:p>
          <w:p w14:paraId="667EDE7D" w14:textId="65528626" w:rsidR="00FE4029" w:rsidRPr="00FE4029" w:rsidRDefault="00FE4029">
            <w:pPr>
              <w:spacing w:after="0" w:line="240" w:lineRule="auto"/>
              <w:rPr>
                <w:rFonts w:eastAsia="Times New Roman" w:cstheme="minorHAnsi"/>
                <w:color w:val="222222"/>
                <w:lang w:eastAsia="en-GB"/>
              </w:rPr>
            </w:pPr>
          </w:p>
        </w:tc>
      </w:tr>
    </w:tbl>
    <w:p w14:paraId="628ACD70" w14:textId="2E4F1D87" w:rsidR="0077308A" w:rsidRDefault="00934BB9" w:rsidP="00934BB9">
      <w:pPr>
        <w:pStyle w:val="ListParagraph"/>
        <w:ind w:left="283"/>
        <w:rPr>
          <w:rFonts w:eastAsia="Times New Roman" w:cstheme="minorHAnsi"/>
          <w:lang w:eastAsia="en-GB"/>
        </w:rPr>
      </w:pPr>
      <w:r w:rsidRPr="00FE4029">
        <w:rPr>
          <w:rFonts w:eastAsia="Times New Roman" w:cstheme="minorHAnsi"/>
          <w:lang w:eastAsia="en-GB"/>
        </w:rPr>
        <w:t>After consideration Members agreed to the County Officers suggestion and the revised meeting date was approved.  However, it was also agreed that the date should be flexible to accommodate further legislative changes</w:t>
      </w:r>
    </w:p>
    <w:p w14:paraId="2C2C9797" w14:textId="77777777" w:rsidR="00934BB9" w:rsidRPr="00E36C94" w:rsidRDefault="00934BB9" w:rsidP="00934BB9">
      <w:pPr>
        <w:pStyle w:val="ListParagraph"/>
        <w:ind w:left="283"/>
        <w:rPr>
          <w:bCs/>
        </w:rPr>
      </w:pPr>
    </w:p>
    <w:p w14:paraId="5F32A989" w14:textId="20C4FAC5" w:rsidR="00934BB9" w:rsidRPr="00934BB9" w:rsidRDefault="00934BB9" w:rsidP="00934BB9">
      <w:pPr>
        <w:pStyle w:val="ListParagraph"/>
        <w:numPr>
          <w:ilvl w:val="0"/>
          <w:numId w:val="1"/>
        </w:numPr>
        <w:ind w:left="360"/>
        <w:rPr>
          <w:bCs/>
        </w:rPr>
      </w:pPr>
      <w:r>
        <w:rPr>
          <w:b/>
        </w:rPr>
        <w:t xml:space="preserve">To receive an update from the </w:t>
      </w:r>
      <w:proofErr w:type="gramStart"/>
      <w:r>
        <w:rPr>
          <w:b/>
        </w:rPr>
        <w:t>Clerk  about</w:t>
      </w:r>
      <w:proofErr w:type="gramEnd"/>
      <w:r>
        <w:rPr>
          <w:b/>
        </w:rPr>
        <w:t xml:space="preserve">  Cloud Training.  </w:t>
      </w:r>
      <w:r w:rsidRPr="00934BB9">
        <w:rPr>
          <w:bCs/>
        </w:rPr>
        <w:t>The Clerk informed the meeting that she will be taking part in a Cloud training session in March.</w:t>
      </w:r>
    </w:p>
    <w:p w14:paraId="359EC449" w14:textId="77777777" w:rsidR="00934BB9" w:rsidRPr="00934BB9" w:rsidRDefault="00934BB9" w:rsidP="00934BB9">
      <w:pPr>
        <w:pStyle w:val="ListParagraph"/>
        <w:ind w:left="360"/>
        <w:rPr>
          <w:bCs/>
        </w:rPr>
      </w:pPr>
    </w:p>
    <w:p w14:paraId="26DD045B" w14:textId="77777777" w:rsidR="00934BB9" w:rsidRPr="005A14D4" w:rsidRDefault="00934BB9" w:rsidP="00934BB9">
      <w:pPr>
        <w:pStyle w:val="ListParagraph"/>
        <w:numPr>
          <w:ilvl w:val="0"/>
          <w:numId w:val="1"/>
        </w:numPr>
        <w:ind w:left="360"/>
        <w:rPr>
          <w:b/>
        </w:rPr>
      </w:pPr>
      <w:r w:rsidRPr="00085931">
        <w:rPr>
          <w:b/>
        </w:rPr>
        <w:t>UPDATE ON ITEMS FROM THE PREVIOUS MINUT</w:t>
      </w:r>
      <w:r>
        <w:rPr>
          <w:b/>
        </w:rPr>
        <w:t>ES</w:t>
      </w:r>
    </w:p>
    <w:p w14:paraId="07FCD6C0" w14:textId="1BBFAE70" w:rsidR="00934BB9" w:rsidRPr="00D77C62" w:rsidRDefault="00934BB9" w:rsidP="00934BB9">
      <w:pPr>
        <w:pStyle w:val="ListParagraph"/>
        <w:numPr>
          <w:ilvl w:val="1"/>
          <w:numId w:val="24"/>
        </w:numPr>
        <w:ind w:right="227"/>
        <w:rPr>
          <w:bCs/>
        </w:rPr>
      </w:pPr>
      <w:r w:rsidRPr="00D77C62">
        <w:rPr>
          <w:bCs/>
        </w:rPr>
        <w:t>The ditches and drains in Clink Lane.  The Chairman informed the meeting that the Community Trust is planning to undertake the required works in the spring.</w:t>
      </w:r>
    </w:p>
    <w:p w14:paraId="09C7465D" w14:textId="7BD814D8" w:rsidR="00934BB9" w:rsidRPr="00D51502" w:rsidRDefault="00934BB9" w:rsidP="00934BB9">
      <w:pPr>
        <w:pStyle w:val="ListParagraph"/>
        <w:numPr>
          <w:ilvl w:val="1"/>
          <w:numId w:val="24"/>
        </w:numPr>
        <w:rPr>
          <w:b/>
          <w:bCs/>
        </w:rPr>
      </w:pPr>
      <w:r>
        <w:rPr>
          <w:b/>
        </w:rPr>
        <w:t>The</w:t>
      </w:r>
      <w:r w:rsidRPr="00D51502">
        <w:rPr>
          <w:b/>
        </w:rPr>
        <w:t xml:space="preserve"> dark skies pledge. </w:t>
      </w:r>
      <w:r w:rsidRPr="008337B6">
        <w:rPr>
          <w:bCs/>
        </w:rPr>
        <w:t>to consider a complete revis</w:t>
      </w:r>
      <w:r>
        <w:rPr>
          <w:bCs/>
        </w:rPr>
        <w:t>i</w:t>
      </w:r>
      <w:r w:rsidRPr="008337B6">
        <w:rPr>
          <w:bCs/>
        </w:rPr>
        <w:t>on of th</w:t>
      </w:r>
      <w:r>
        <w:rPr>
          <w:bCs/>
        </w:rPr>
        <w:t xml:space="preserve">e Parish </w:t>
      </w:r>
      <w:r w:rsidRPr="008337B6">
        <w:rPr>
          <w:bCs/>
        </w:rPr>
        <w:t>Council’s planning policy to incorporate other environment</w:t>
      </w:r>
      <w:r>
        <w:rPr>
          <w:bCs/>
        </w:rPr>
        <w:t>a</w:t>
      </w:r>
      <w:r w:rsidRPr="008337B6">
        <w:rPr>
          <w:bCs/>
        </w:rPr>
        <w:t>l consideratio</w:t>
      </w:r>
      <w:r>
        <w:rPr>
          <w:bCs/>
        </w:rPr>
        <w:t>ns</w:t>
      </w:r>
      <w:r w:rsidR="00D77C62">
        <w:rPr>
          <w:bCs/>
        </w:rPr>
        <w:t>.  After consideration, it was agreed that Cllr Cocker (vice-Chairman) and the Clerk will work on the proposal and will report back to Council in April</w:t>
      </w:r>
    </w:p>
    <w:p w14:paraId="3CE3239E" w14:textId="77777777" w:rsidR="00934BB9" w:rsidRDefault="00934BB9" w:rsidP="00934BB9">
      <w:pPr>
        <w:pStyle w:val="ListParagraph"/>
        <w:ind w:left="360"/>
      </w:pPr>
    </w:p>
    <w:p w14:paraId="70DA4953" w14:textId="3E797855" w:rsidR="00934BB9" w:rsidRPr="00D77C62" w:rsidRDefault="00934BB9" w:rsidP="00934BB9">
      <w:pPr>
        <w:pStyle w:val="ListParagraph"/>
        <w:numPr>
          <w:ilvl w:val="0"/>
          <w:numId w:val="1"/>
        </w:numPr>
        <w:ind w:left="397"/>
        <w:rPr>
          <w:bCs/>
        </w:rPr>
      </w:pPr>
      <w:r>
        <w:rPr>
          <w:b/>
        </w:rPr>
        <w:t xml:space="preserve">PLANNING To receive an update on the Enforcement Reports at La Siesta, </w:t>
      </w:r>
      <w:proofErr w:type="spellStart"/>
      <w:r>
        <w:rPr>
          <w:b/>
        </w:rPr>
        <w:t>Waxham</w:t>
      </w:r>
      <w:proofErr w:type="spellEnd"/>
      <w:r>
        <w:rPr>
          <w:b/>
        </w:rPr>
        <w:t xml:space="preserve"> Road and other.</w:t>
      </w:r>
      <w:r w:rsidR="00D77C62">
        <w:rPr>
          <w:b/>
        </w:rPr>
        <w:t xml:space="preserve">  </w:t>
      </w:r>
      <w:r w:rsidR="00D77C62" w:rsidRPr="00D77C62">
        <w:rPr>
          <w:bCs/>
        </w:rPr>
        <w:t xml:space="preserve">After much discussion it was agreed that the enforcement Team should proceed with the enforcement process at La Siesta and the Clerk was instructed to liaise with the Enforcements tam accordingly.  Cllr </w:t>
      </w:r>
      <w:proofErr w:type="spellStart"/>
      <w:r w:rsidR="00D77C62" w:rsidRPr="00D77C62">
        <w:rPr>
          <w:bCs/>
        </w:rPr>
        <w:t>Blathwayt</w:t>
      </w:r>
      <w:proofErr w:type="spellEnd"/>
      <w:r w:rsidR="00D77C62" w:rsidRPr="00D77C62">
        <w:rPr>
          <w:bCs/>
        </w:rPr>
        <w:t xml:space="preserve"> will investigate developments at ‘Newhaven’ to ensure they are within the scope of the permitted development regulations</w:t>
      </w:r>
      <w:r w:rsidR="00D77C62">
        <w:rPr>
          <w:bCs/>
        </w:rPr>
        <w:t>.</w:t>
      </w:r>
    </w:p>
    <w:p w14:paraId="013BE8B2" w14:textId="77777777" w:rsidR="00934BB9" w:rsidRDefault="00934BB9" w:rsidP="00934BB9">
      <w:pPr>
        <w:pStyle w:val="ListParagraph"/>
        <w:ind w:left="397"/>
        <w:rPr>
          <w:b/>
        </w:rPr>
      </w:pPr>
    </w:p>
    <w:p w14:paraId="725AABBC" w14:textId="0BE50F37" w:rsidR="00934BB9" w:rsidRPr="00D77C62" w:rsidRDefault="00934BB9" w:rsidP="00934BB9">
      <w:pPr>
        <w:pStyle w:val="ListParagraph"/>
        <w:numPr>
          <w:ilvl w:val="0"/>
          <w:numId w:val="1"/>
        </w:numPr>
        <w:ind w:left="397"/>
        <w:rPr>
          <w:bCs/>
        </w:rPr>
      </w:pPr>
      <w:r>
        <w:rPr>
          <w:b/>
        </w:rPr>
        <w:t>To consider matters that have arisen since the publication of the agenda</w:t>
      </w:r>
      <w:r w:rsidR="00D77C62" w:rsidRPr="00D77C62">
        <w:rPr>
          <w:bCs/>
        </w:rPr>
        <w:t>.  None</w:t>
      </w:r>
    </w:p>
    <w:p w14:paraId="1B7B388C" w14:textId="77777777" w:rsidR="00934BB9" w:rsidRDefault="00934BB9" w:rsidP="00934BB9">
      <w:pPr>
        <w:pStyle w:val="ListParagraph"/>
        <w:ind w:left="397"/>
        <w:rPr>
          <w:b/>
        </w:rPr>
      </w:pPr>
    </w:p>
    <w:p w14:paraId="61350B6E" w14:textId="048557D4" w:rsidR="00934BB9" w:rsidRPr="00D77C62" w:rsidRDefault="00934BB9" w:rsidP="00934BB9">
      <w:pPr>
        <w:pStyle w:val="ListParagraph"/>
        <w:numPr>
          <w:ilvl w:val="0"/>
          <w:numId w:val="1"/>
        </w:numPr>
        <w:ind w:left="397"/>
        <w:rPr>
          <w:bCs/>
        </w:rPr>
      </w:pPr>
      <w:r w:rsidRPr="00085931">
        <w:rPr>
          <w:b/>
        </w:rPr>
        <w:t>ITEMS FOR THE NEXT AGENDA</w:t>
      </w:r>
      <w:r w:rsidR="00D77C62">
        <w:rPr>
          <w:b/>
        </w:rPr>
        <w:t xml:space="preserve">.  </w:t>
      </w:r>
      <w:r w:rsidR="00D77C62" w:rsidRPr="00D77C62">
        <w:rPr>
          <w:bCs/>
        </w:rPr>
        <w:t xml:space="preserve">Cllr Matthews (Chairman) asked that the ongoing costs of the dog bins be investigated.  It was agreed that the Clerk and Cllr </w:t>
      </w:r>
      <w:proofErr w:type="spellStart"/>
      <w:r w:rsidR="00D77C62" w:rsidRPr="00D77C62">
        <w:rPr>
          <w:bCs/>
        </w:rPr>
        <w:t>Blathwayt</w:t>
      </w:r>
      <w:proofErr w:type="spellEnd"/>
      <w:r w:rsidR="00D77C62" w:rsidRPr="00D77C62">
        <w:rPr>
          <w:bCs/>
        </w:rPr>
        <w:t xml:space="preserve"> will liaise and report back at the next meeting</w:t>
      </w:r>
    </w:p>
    <w:p w14:paraId="4B045A1F" w14:textId="3F57CC8A" w:rsidR="00934BB9" w:rsidRPr="00085931" w:rsidRDefault="00934BB9" w:rsidP="00934BB9">
      <w:pPr>
        <w:pStyle w:val="ListParagraph"/>
        <w:numPr>
          <w:ilvl w:val="0"/>
          <w:numId w:val="1"/>
        </w:numPr>
        <w:ind w:left="397"/>
        <w:rPr>
          <w:b/>
        </w:rPr>
      </w:pPr>
      <w:r>
        <w:rPr>
          <w:b/>
        </w:rPr>
        <w:t xml:space="preserve">Date of the Next Meeting </w:t>
      </w:r>
      <w:r w:rsidR="00D77C62">
        <w:rPr>
          <w:b/>
        </w:rPr>
        <w:t>–</w:t>
      </w:r>
      <w:r>
        <w:rPr>
          <w:b/>
        </w:rPr>
        <w:t xml:space="preserve"> </w:t>
      </w:r>
      <w:r w:rsidR="001975CC">
        <w:rPr>
          <w:b/>
        </w:rPr>
        <w:t>23</w:t>
      </w:r>
      <w:r w:rsidR="001975CC" w:rsidRPr="001975CC">
        <w:rPr>
          <w:b/>
          <w:vertAlign w:val="superscript"/>
        </w:rPr>
        <w:t>rd</w:t>
      </w:r>
      <w:r w:rsidR="001975CC">
        <w:rPr>
          <w:b/>
        </w:rPr>
        <w:t xml:space="preserve"> March</w:t>
      </w:r>
      <w:r>
        <w:rPr>
          <w:b/>
        </w:rPr>
        <w:t xml:space="preserve"> at 6.30pm</w:t>
      </w:r>
    </w:p>
    <w:p w14:paraId="010224F7" w14:textId="77777777" w:rsidR="00934BB9" w:rsidRDefault="00934BB9" w:rsidP="00934BB9">
      <w:pPr>
        <w:pStyle w:val="ListParagraph"/>
        <w:numPr>
          <w:ilvl w:val="0"/>
          <w:numId w:val="1"/>
        </w:numPr>
        <w:ind w:left="360"/>
      </w:pPr>
      <w:r w:rsidRPr="001C303F">
        <w:rPr>
          <w:b/>
        </w:rPr>
        <w:t>TO CLOSE THE MEETING</w:t>
      </w:r>
    </w:p>
    <w:p w14:paraId="40AF89F7" w14:textId="77777777" w:rsidR="0077308A" w:rsidRPr="00BE258E" w:rsidRDefault="0077308A" w:rsidP="0077308A">
      <w:pPr>
        <w:pStyle w:val="ListParagraph"/>
        <w:ind w:left="340" w:right="227"/>
        <w:rPr>
          <w:b/>
        </w:rPr>
      </w:pPr>
    </w:p>
    <w:sectPr w:rsidR="0077308A" w:rsidRPr="00BE25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16B4" w14:textId="77777777" w:rsidR="001A607C" w:rsidRDefault="001A607C" w:rsidP="00A320D1">
      <w:pPr>
        <w:spacing w:after="0" w:line="240" w:lineRule="auto"/>
      </w:pPr>
      <w:r>
        <w:separator/>
      </w:r>
    </w:p>
  </w:endnote>
  <w:endnote w:type="continuationSeparator" w:id="0">
    <w:p w14:paraId="454A2A2B" w14:textId="77777777" w:rsidR="001A607C" w:rsidRDefault="001A607C"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915F4" w14:textId="77777777" w:rsidR="001A607C" w:rsidRDefault="001A607C" w:rsidP="00A320D1">
      <w:pPr>
        <w:spacing w:after="0" w:line="240" w:lineRule="auto"/>
      </w:pPr>
      <w:r>
        <w:separator/>
      </w:r>
    </w:p>
  </w:footnote>
  <w:footnote w:type="continuationSeparator" w:id="0">
    <w:p w14:paraId="20950D95" w14:textId="77777777" w:rsidR="001A607C" w:rsidRDefault="001A607C"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BDE"/>
    <w:multiLevelType w:val="hybridMultilevel"/>
    <w:tmpl w:val="F096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16561"/>
    <w:multiLevelType w:val="hybridMultilevel"/>
    <w:tmpl w:val="F29CEA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29707762"/>
    <w:multiLevelType w:val="hybridMultilevel"/>
    <w:tmpl w:val="8FD0AC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2AA0690A"/>
    <w:multiLevelType w:val="hybridMultilevel"/>
    <w:tmpl w:val="00E0121C"/>
    <w:lvl w:ilvl="0" w:tplc="08090015">
      <w:start w:val="1"/>
      <w:numFmt w:val="upp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9" w15:restartNumberingAfterBreak="0">
    <w:nsid w:val="3941348E"/>
    <w:multiLevelType w:val="hybridMultilevel"/>
    <w:tmpl w:val="2624AD0A"/>
    <w:lvl w:ilvl="0" w:tplc="545841F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1B2520"/>
    <w:multiLevelType w:val="hybridMultilevel"/>
    <w:tmpl w:val="A266BD92"/>
    <w:lvl w:ilvl="0" w:tplc="08090013">
      <w:start w:val="1"/>
      <w:numFmt w:val="upperRoman"/>
      <w:lvlText w:val="%1."/>
      <w:lvlJc w:val="righ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5"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543D90"/>
    <w:multiLevelType w:val="hybridMultilevel"/>
    <w:tmpl w:val="E36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AA3AA2"/>
    <w:multiLevelType w:val="multilevel"/>
    <w:tmpl w:val="574EE37E"/>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A0D9E"/>
    <w:multiLevelType w:val="hybridMultilevel"/>
    <w:tmpl w:val="C1A69848"/>
    <w:lvl w:ilvl="0" w:tplc="C2D2A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0"/>
  </w:num>
  <w:num w:numId="2">
    <w:abstractNumId w:val="2"/>
  </w:num>
  <w:num w:numId="3">
    <w:abstractNumId w:val="16"/>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num>
  <w:num w:numId="8">
    <w:abstractNumId w:val="12"/>
  </w:num>
  <w:num w:numId="9">
    <w:abstractNumId w:val="5"/>
  </w:num>
  <w:num w:numId="10">
    <w:abstractNumId w:val="15"/>
  </w:num>
  <w:num w:numId="11">
    <w:abstractNumId w:val="22"/>
  </w:num>
  <w:num w:numId="12">
    <w:abstractNumId w:val="10"/>
  </w:num>
  <w:num w:numId="13">
    <w:abstractNumId w:val="21"/>
  </w:num>
  <w:num w:numId="14">
    <w:abstractNumId w:val="23"/>
  </w:num>
  <w:num w:numId="15">
    <w:abstractNumId w:val="3"/>
  </w:num>
  <w:num w:numId="16">
    <w:abstractNumId w:val="19"/>
  </w:num>
  <w:num w:numId="17">
    <w:abstractNumId w:val="17"/>
  </w:num>
  <w:num w:numId="18">
    <w:abstractNumId w:val="24"/>
  </w:num>
  <w:num w:numId="19">
    <w:abstractNumId w:val="14"/>
  </w:num>
  <w:num w:numId="20">
    <w:abstractNumId w:val="8"/>
  </w:num>
  <w:num w:numId="21">
    <w:abstractNumId w:val="9"/>
  </w:num>
  <w:num w:numId="22">
    <w:abstractNumId w:val="4"/>
  </w:num>
  <w:num w:numId="23">
    <w:abstractNumId w:val="7"/>
  </w:num>
  <w:num w:numId="24">
    <w:abstractNumId w:val="1"/>
  </w:num>
  <w:num w:numId="25">
    <w:abstractNumId w:val="0"/>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383"/>
    <w:rsid w:val="00002951"/>
    <w:rsid w:val="00012945"/>
    <w:rsid w:val="000210D6"/>
    <w:rsid w:val="000233E1"/>
    <w:rsid w:val="0003031B"/>
    <w:rsid w:val="000309B7"/>
    <w:rsid w:val="000365C8"/>
    <w:rsid w:val="0003750A"/>
    <w:rsid w:val="000424BC"/>
    <w:rsid w:val="00044770"/>
    <w:rsid w:val="00051D5E"/>
    <w:rsid w:val="00061B35"/>
    <w:rsid w:val="00065584"/>
    <w:rsid w:val="000735E8"/>
    <w:rsid w:val="00085931"/>
    <w:rsid w:val="000B39DD"/>
    <w:rsid w:val="000C1529"/>
    <w:rsid w:val="000C593B"/>
    <w:rsid w:val="000C7FA1"/>
    <w:rsid w:val="000C7FD3"/>
    <w:rsid w:val="000E0D9F"/>
    <w:rsid w:val="00112DF5"/>
    <w:rsid w:val="00113B09"/>
    <w:rsid w:val="0011437F"/>
    <w:rsid w:val="00127539"/>
    <w:rsid w:val="001317C7"/>
    <w:rsid w:val="00131981"/>
    <w:rsid w:val="0014291F"/>
    <w:rsid w:val="0015513E"/>
    <w:rsid w:val="001614EE"/>
    <w:rsid w:val="00161CC6"/>
    <w:rsid w:val="001659C6"/>
    <w:rsid w:val="001769C8"/>
    <w:rsid w:val="00177768"/>
    <w:rsid w:val="001827D4"/>
    <w:rsid w:val="00190CF4"/>
    <w:rsid w:val="0019232D"/>
    <w:rsid w:val="001975CC"/>
    <w:rsid w:val="001A0D1C"/>
    <w:rsid w:val="001A607C"/>
    <w:rsid w:val="001A7A01"/>
    <w:rsid w:val="001C593F"/>
    <w:rsid w:val="001E7843"/>
    <w:rsid w:val="001F01F3"/>
    <w:rsid w:val="002068D7"/>
    <w:rsid w:val="0021022A"/>
    <w:rsid w:val="00211FAE"/>
    <w:rsid w:val="00215319"/>
    <w:rsid w:val="0021602F"/>
    <w:rsid w:val="00226FCC"/>
    <w:rsid w:val="002272B2"/>
    <w:rsid w:val="002332E7"/>
    <w:rsid w:val="00234C7E"/>
    <w:rsid w:val="002410AE"/>
    <w:rsid w:val="0027048B"/>
    <w:rsid w:val="002A757D"/>
    <w:rsid w:val="002B4035"/>
    <w:rsid w:val="002B6417"/>
    <w:rsid w:val="002E310F"/>
    <w:rsid w:val="00314B36"/>
    <w:rsid w:val="00316170"/>
    <w:rsid w:val="0031746F"/>
    <w:rsid w:val="00320C04"/>
    <w:rsid w:val="00327461"/>
    <w:rsid w:val="003304D1"/>
    <w:rsid w:val="00351667"/>
    <w:rsid w:val="00375458"/>
    <w:rsid w:val="0037602E"/>
    <w:rsid w:val="00383806"/>
    <w:rsid w:val="003866A0"/>
    <w:rsid w:val="0039207C"/>
    <w:rsid w:val="003952A4"/>
    <w:rsid w:val="003971D3"/>
    <w:rsid w:val="003A03F8"/>
    <w:rsid w:val="003A52D6"/>
    <w:rsid w:val="003C2114"/>
    <w:rsid w:val="003C4AB2"/>
    <w:rsid w:val="003C55D9"/>
    <w:rsid w:val="003F5559"/>
    <w:rsid w:val="00400C64"/>
    <w:rsid w:val="0041257C"/>
    <w:rsid w:val="00413809"/>
    <w:rsid w:val="00414296"/>
    <w:rsid w:val="00416D66"/>
    <w:rsid w:val="004178AF"/>
    <w:rsid w:val="00422F99"/>
    <w:rsid w:val="0042537D"/>
    <w:rsid w:val="0043063E"/>
    <w:rsid w:val="00432C89"/>
    <w:rsid w:val="004346E1"/>
    <w:rsid w:val="00436CA0"/>
    <w:rsid w:val="0045113E"/>
    <w:rsid w:val="00456AF7"/>
    <w:rsid w:val="00462667"/>
    <w:rsid w:val="0046663E"/>
    <w:rsid w:val="00480E35"/>
    <w:rsid w:val="00486359"/>
    <w:rsid w:val="0049002A"/>
    <w:rsid w:val="0049647D"/>
    <w:rsid w:val="004A09AE"/>
    <w:rsid w:val="004A480D"/>
    <w:rsid w:val="004C3BB9"/>
    <w:rsid w:val="004C4090"/>
    <w:rsid w:val="004C6E8B"/>
    <w:rsid w:val="004D188E"/>
    <w:rsid w:val="004F3CD8"/>
    <w:rsid w:val="004F3D19"/>
    <w:rsid w:val="00510C8E"/>
    <w:rsid w:val="00523E06"/>
    <w:rsid w:val="00541060"/>
    <w:rsid w:val="00554655"/>
    <w:rsid w:val="005549A8"/>
    <w:rsid w:val="00555250"/>
    <w:rsid w:val="005629B6"/>
    <w:rsid w:val="0057545B"/>
    <w:rsid w:val="00577513"/>
    <w:rsid w:val="005822F8"/>
    <w:rsid w:val="005938DE"/>
    <w:rsid w:val="00594CD6"/>
    <w:rsid w:val="005B508B"/>
    <w:rsid w:val="005B7D76"/>
    <w:rsid w:val="005D6E8D"/>
    <w:rsid w:val="005E6505"/>
    <w:rsid w:val="005F0238"/>
    <w:rsid w:val="005F2D1D"/>
    <w:rsid w:val="005F4E9E"/>
    <w:rsid w:val="005F74ED"/>
    <w:rsid w:val="0060318F"/>
    <w:rsid w:val="00604DAD"/>
    <w:rsid w:val="00614664"/>
    <w:rsid w:val="00617A74"/>
    <w:rsid w:val="00620E54"/>
    <w:rsid w:val="00634ED9"/>
    <w:rsid w:val="00636AFF"/>
    <w:rsid w:val="00647415"/>
    <w:rsid w:val="00655E53"/>
    <w:rsid w:val="00657B9F"/>
    <w:rsid w:val="00660CAD"/>
    <w:rsid w:val="00662CE2"/>
    <w:rsid w:val="006740CF"/>
    <w:rsid w:val="00686FFE"/>
    <w:rsid w:val="00693F30"/>
    <w:rsid w:val="00694DB4"/>
    <w:rsid w:val="006C1E0A"/>
    <w:rsid w:val="006C5D38"/>
    <w:rsid w:val="006C62B5"/>
    <w:rsid w:val="006D0FDD"/>
    <w:rsid w:val="006D4DAC"/>
    <w:rsid w:val="006F634D"/>
    <w:rsid w:val="00701799"/>
    <w:rsid w:val="00731AF4"/>
    <w:rsid w:val="00734DB9"/>
    <w:rsid w:val="00742F93"/>
    <w:rsid w:val="00753635"/>
    <w:rsid w:val="00763476"/>
    <w:rsid w:val="0076387C"/>
    <w:rsid w:val="00764512"/>
    <w:rsid w:val="0077308A"/>
    <w:rsid w:val="00784944"/>
    <w:rsid w:val="007902A4"/>
    <w:rsid w:val="007A20FF"/>
    <w:rsid w:val="007B298A"/>
    <w:rsid w:val="007C611E"/>
    <w:rsid w:val="007D71F7"/>
    <w:rsid w:val="007E17A7"/>
    <w:rsid w:val="007F309B"/>
    <w:rsid w:val="007F75EF"/>
    <w:rsid w:val="008136B2"/>
    <w:rsid w:val="008313A7"/>
    <w:rsid w:val="0083196C"/>
    <w:rsid w:val="008337B6"/>
    <w:rsid w:val="008551DD"/>
    <w:rsid w:val="00870311"/>
    <w:rsid w:val="00882CDF"/>
    <w:rsid w:val="008933B3"/>
    <w:rsid w:val="008B0555"/>
    <w:rsid w:val="008B3F40"/>
    <w:rsid w:val="008B4B7C"/>
    <w:rsid w:val="008B6671"/>
    <w:rsid w:val="008D11B6"/>
    <w:rsid w:val="008D28E0"/>
    <w:rsid w:val="008E4D43"/>
    <w:rsid w:val="008F3F3B"/>
    <w:rsid w:val="008F64A6"/>
    <w:rsid w:val="009012FA"/>
    <w:rsid w:val="0090190D"/>
    <w:rsid w:val="00903DC0"/>
    <w:rsid w:val="00911C10"/>
    <w:rsid w:val="009300A0"/>
    <w:rsid w:val="00934BB9"/>
    <w:rsid w:val="00937997"/>
    <w:rsid w:val="009421D1"/>
    <w:rsid w:val="00947C47"/>
    <w:rsid w:val="00955DD8"/>
    <w:rsid w:val="009576BA"/>
    <w:rsid w:val="009624AA"/>
    <w:rsid w:val="009679FE"/>
    <w:rsid w:val="00974EA6"/>
    <w:rsid w:val="0099703E"/>
    <w:rsid w:val="009A5589"/>
    <w:rsid w:val="009B6CA0"/>
    <w:rsid w:val="009C0220"/>
    <w:rsid w:val="009C128F"/>
    <w:rsid w:val="009C2462"/>
    <w:rsid w:val="009D253F"/>
    <w:rsid w:val="009D67BE"/>
    <w:rsid w:val="009E555C"/>
    <w:rsid w:val="00A0069A"/>
    <w:rsid w:val="00A320D1"/>
    <w:rsid w:val="00A50523"/>
    <w:rsid w:val="00A662DF"/>
    <w:rsid w:val="00A7316F"/>
    <w:rsid w:val="00A806E0"/>
    <w:rsid w:val="00A85632"/>
    <w:rsid w:val="00A87344"/>
    <w:rsid w:val="00A90904"/>
    <w:rsid w:val="00A95B81"/>
    <w:rsid w:val="00AA0D53"/>
    <w:rsid w:val="00AA343C"/>
    <w:rsid w:val="00AB17BB"/>
    <w:rsid w:val="00AB4EE5"/>
    <w:rsid w:val="00AB5BB6"/>
    <w:rsid w:val="00AC428A"/>
    <w:rsid w:val="00AD3FA2"/>
    <w:rsid w:val="00AE6999"/>
    <w:rsid w:val="00AF7D41"/>
    <w:rsid w:val="00B07499"/>
    <w:rsid w:val="00B104BC"/>
    <w:rsid w:val="00B16D3F"/>
    <w:rsid w:val="00B21139"/>
    <w:rsid w:val="00B30E17"/>
    <w:rsid w:val="00B326C3"/>
    <w:rsid w:val="00B40DF9"/>
    <w:rsid w:val="00B446C6"/>
    <w:rsid w:val="00B44777"/>
    <w:rsid w:val="00B457D7"/>
    <w:rsid w:val="00B649DF"/>
    <w:rsid w:val="00B765A0"/>
    <w:rsid w:val="00B820E2"/>
    <w:rsid w:val="00B87265"/>
    <w:rsid w:val="00BA2393"/>
    <w:rsid w:val="00BB17EA"/>
    <w:rsid w:val="00BB35DF"/>
    <w:rsid w:val="00BB537F"/>
    <w:rsid w:val="00BC0DDA"/>
    <w:rsid w:val="00BC22D8"/>
    <w:rsid w:val="00BE3DE5"/>
    <w:rsid w:val="00C057D0"/>
    <w:rsid w:val="00C142CA"/>
    <w:rsid w:val="00C440DF"/>
    <w:rsid w:val="00C4551D"/>
    <w:rsid w:val="00C62F08"/>
    <w:rsid w:val="00C707BD"/>
    <w:rsid w:val="00CE08AC"/>
    <w:rsid w:val="00CE4523"/>
    <w:rsid w:val="00CF756D"/>
    <w:rsid w:val="00D149F4"/>
    <w:rsid w:val="00D27046"/>
    <w:rsid w:val="00D40EAB"/>
    <w:rsid w:val="00D5102C"/>
    <w:rsid w:val="00D539ED"/>
    <w:rsid w:val="00D54318"/>
    <w:rsid w:val="00D570A9"/>
    <w:rsid w:val="00D77C62"/>
    <w:rsid w:val="00D80433"/>
    <w:rsid w:val="00D86C81"/>
    <w:rsid w:val="00D86FA8"/>
    <w:rsid w:val="00D96413"/>
    <w:rsid w:val="00DA0B94"/>
    <w:rsid w:val="00DA51BA"/>
    <w:rsid w:val="00DA5C80"/>
    <w:rsid w:val="00DB567E"/>
    <w:rsid w:val="00DB7E19"/>
    <w:rsid w:val="00DD3FD8"/>
    <w:rsid w:val="00DF3B95"/>
    <w:rsid w:val="00E01387"/>
    <w:rsid w:val="00E104C4"/>
    <w:rsid w:val="00E124AE"/>
    <w:rsid w:val="00E15713"/>
    <w:rsid w:val="00E16B2D"/>
    <w:rsid w:val="00E36C94"/>
    <w:rsid w:val="00E37554"/>
    <w:rsid w:val="00E3778A"/>
    <w:rsid w:val="00E43A87"/>
    <w:rsid w:val="00E51677"/>
    <w:rsid w:val="00E53520"/>
    <w:rsid w:val="00E537BA"/>
    <w:rsid w:val="00E571D8"/>
    <w:rsid w:val="00E6241C"/>
    <w:rsid w:val="00E6297C"/>
    <w:rsid w:val="00E64667"/>
    <w:rsid w:val="00E805CB"/>
    <w:rsid w:val="00E83965"/>
    <w:rsid w:val="00E851E1"/>
    <w:rsid w:val="00E906F7"/>
    <w:rsid w:val="00E9219D"/>
    <w:rsid w:val="00EB0372"/>
    <w:rsid w:val="00EB50F3"/>
    <w:rsid w:val="00EB7038"/>
    <w:rsid w:val="00ED0F7E"/>
    <w:rsid w:val="00ED3485"/>
    <w:rsid w:val="00ED4B44"/>
    <w:rsid w:val="00ED7396"/>
    <w:rsid w:val="00EF088B"/>
    <w:rsid w:val="00EF0F1F"/>
    <w:rsid w:val="00F02080"/>
    <w:rsid w:val="00F21FE8"/>
    <w:rsid w:val="00F23280"/>
    <w:rsid w:val="00F23DB3"/>
    <w:rsid w:val="00F31CF4"/>
    <w:rsid w:val="00F324D9"/>
    <w:rsid w:val="00F40D15"/>
    <w:rsid w:val="00F4199E"/>
    <w:rsid w:val="00F72A18"/>
    <w:rsid w:val="00F93C27"/>
    <w:rsid w:val="00F96F1C"/>
    <w:rsid w:val="00FA2080"/>
    <w:rsid w:val="00FB1ED4"/>
    <w:rsid w:val="00FC6C77"/>
    <w:rsid w:val="00FD414D"/>
    <w:rsid w:val="00FD79BB"/>
    <w:rsid w:val="00FE4029"/>
    <w:rsid w:val="00FE63C0"/>
    <w:rsid w:val="00FF1ED1"/>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765</Words>
  <Characters>3864</Characters>
  <Application>Microsoft Office Word</Application>
  <DocSecurity>0</DocSecurity>
  <Lines>113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7</cp:revision>
  <cp:lastPrinted>2021-03-17T11:06:00Z</cp:lastPrinted>
  <dcterms:created xsi:type="dcterms:W3CDTF">2021-02-18T06:58:00Z</dcterms:created>
  <dcterms:modified xsi:type="dcterms:W3CDTF">2021-03-17T11:39:00Z</dcterms:modified>
</cp:coreProperties>
</file>